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emf" ContentType="image/x-emf"/>
  <Default Extension="rtf" ContentType="application/rtf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2249"/>
        <w:gridCol w:w="2264"/>
        <w:gridCol w:w="2250"/>
        <w:gridCol w:w="2264"/>
      </w:tblGrid>
      <w:tr>
        <w:trPr>
          <w:trHeight w:hRule="exact" w:val="2866"/>
        </w:trPr>
        <w:tc>
          <w:tcPr>
            <w:tcW w:w="224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  <w:t xml:space="preserve">1</w:t>
            </w: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  <w:t xml:space="preserve">23</w:t>
            </w:r>
          </w:p>
        </w:tc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  <w:t xml:space="preserve">Абакан</w:t>
            </w: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  <w:t xml:space="preserve">Топоним от гидронима реки Абакан, в устье которой располагается поселение. В гидрониме выделяются два компонента:-аба и -кан. Первый, -аба, обычно объясняют происхождением из тюркского «аба» — отец, что могло иметь табуированное значение медведь. Иногда его интерпретируют как древний хакасский этноним. Высказывалось также предположение о возможной связи с иранским «аб» — вода. Второй компонент, -кан, представляет собой распространённый в топонимии Южной и Центральной Азии термин «кан» (-канг) — река. По оценке Е. М. Поспелова, неправильно отождествлять элемент -кан с эвенкийским суффиксом уменьшительности -кан, также широко представленным в гидронимии Сибири</w:t>
            </w:r>
          </w:p>
        </w:tc>
      </w:tr>
      <w:tr>
        <w:trPr>
          <w:trHeight w:hRule="exact" w:val="2865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2866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1519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1518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2006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  <w:t xml:space="preserve">Абакан</w:t>
            </w: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  <w:t xml:space="preserve">Поселения близ устья реки Абакан известны с эпохи бронзы. Местные жители именовали эту возвышенность Ах-Тигей (белая макушка, оттого, что на данном месте стояли многочисленные берестяные юрты кочевников)[7]. У подножья горы Самохвал </w:t>
            </w:r>
          </w:p>
        </w:tc>
      </w:tr>
      <w:tr>
        <w:trPr>
          <w:trHeight w:hRule="exact" w:val="1992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2865"/>
        </w:trPr>
        <w:tc>
          <w:tcPr>
            <w:tcW w:w="224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</w:pP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</w:pPr>
          </w:p>
        </w:tc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  <w:t xml:space="preserve">располагалась гуннская каменная крепость. В I веке до н. э., в 8 км вверх по реке для пленного китайского полководца был построен так называемый дворец Ли Лина[8].В 1675 году на Сосновом острове, в устье реки Абакан, при впадении его в Енисей, была заложена первая русская крепость в Хакасии острог Абаканский[9]. Это было первое крупное военно-инженерное сооружение на территории будущего города, зафиксированное в исторических документах. Абаканский острог со дня его основания стал административным центром на землях, населённых инородцами. В остроге разместилась Абаканская управительная контора, учреждение управления хакасами, жившими в Минусинской котловине. </w:t>
            </w:r>
          </w:p>
        </w:tc>
      </w:tr>
      <w:tr>
        <w:trPr>
          <w:trHeight w:hRule="exact" w:val="2866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2866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1518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1519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1992"/>
        </w:trPr>
        <w:tc>
          <w:tcPr>
            <w:tcW w:w="224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  <w:t xml:space="preserve">3</w:t>
            </w: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  <w:t xml:space="preserve">24</w:t>
            </w:r>
          </w:p>
        </w:tc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  <w:t xml:space="preserve">Брянск</w:t>
            </w: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  <w:t xml:space="preserve">Впервые город упоминается в Ипатьевской летописи как Дебрянск под 1146 годом[7], позднее — в Воскресенской, Лаврентьевской, Троицкой летописях и других источниках. Название города Брянск, по-видимому, произошло от </w:t>
            </w:r>
          </w:p>
        </w:tc>
      </w:tr>
      <w:tr>
        <w:trPr>
          <w:trHeight w:hRule="exact" w:val="1991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2866"/>
        </w:trPr>
        <w:tc>
          <w:tcPr>
            <w:tcW w:w="224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</w:pP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</w:pPr>
          </w:p>
        </w:tc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  <w:t xml:space="preserve">древнерусского слова Дьбряньскъ, образованного от слова дьбрь[8]. Древнерусское слово дьбрь/дебрь означает горный склон, ущелье, ров, долина или низина, поросшие густым лесом и кустарником[9][10][11]. По закону падения слабых еров, ерь между д и б выпал, а сложное сочетание дб упростилось до б. По оценке В. А. Никонова, этимология топонима остаётся неясной, поскольку до конца XII века город именовался Брынью и непонятно, какая форма первичнее: Брынь или Дьбряньскъ. Отпадение начального дь- возможно, но не представляет фонетического закона[12]. </w:t>
            </w:r>
          </w:p>
        </w:tc>
      </w:tr>
      <w:tr>
        <w:trPr>
          <w:trHeight w:hRule="exact" w:val="2866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1776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1763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2865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  <w:t xml:space="preserve">Брянск</w:t>
            </w: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  <w:t xml:space="preserve">Точная дата основания Брянска неизвестна. Археологические данные, полученные при раскопках старого городища на Чашином кургане в 1976—1979 годах, указывают на то, что город на территории нынешнего Брянска возник в последней четверти X века[13]. Исходя из этих данных, условным годом основания Брянска считают 985 год. Густые брянские леса долгое время отделяли поднепровский очаг </w:t>
            </w:r>
          </w:p>
        </w:tc>
      </w:tr>
      <w:tr>
        <w:trPr>
          <w:trHeight w:hRule="exact" w:val="1748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1748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2866"/>
        </w:trPr>
        <w:tc>
          <w:tcPr>
            <w:tcW w:w="224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</w:pP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</w:pPr>
          </w:p>
        </w:tc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  <w:t xml:space="preserve">русской цивилизации от так называемого Залесья. Лишь при киевском князе Владимире Мономахе через них была проложена «прямоезжая дорога», что поспособствовало усилению славянской колонизации Северо-Восточной Руси.В XIII веке (возможно, после нападения монголо-татар) город был перенесён с Чашина кургана на Покровскую гору, где был выстроен Брянский кремль. </w:t>
            </w:r>
          </w:p>
        </w:tc>
      </w:tr>
      <w:tr>
        <w:trPr>
          <w:trHeight w:hRule="exact" w:val="1748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1748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2865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  <w:t xml:space="preserve">Брянск</w:t>
            </w: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  <w:t xml:space="preserve">Древний Брянск входил в состав Черниговского княжества. После разрушения монголами в 1239 году Чернигова, Новгорода-Северского и других городов Черниговского княжества центр епархии и столица княжества в 1246 году переместились в уцелевший Брянск[14]. Таким образом было образовано Брянское княжество. Его первым князем стал Роман Михайлович, наследником которого должен был стать его сын Олег. Однако после пострижения последнего в монахи Брянск по ханскому ярлыку был неожиданно передан смоленским князьям. Так в Золотой Орде предотвращали чрезмерное усиление Черниговской </w:t>
            </w:r>
          </w:p>
        </w:tc>
      </w:tr>
      <w:tr>
        <w:trPr>
          <w:trHeight w:hRule="exact" w:val="2866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1762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1763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2865"/>
        </w:trPr>
        <w:tc>
          <w:tcPr>
            <w:tcW w:w="224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</w:pP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</w:pPr>
          </w:p>
        </w:tc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  <w:t xml:space="preserve">земли[15].Брянск некоторое время являлся ключевым пунктом на пути из Юго-Западной Руси в Северо-Восточную: в 1299 году митрополит Максим переехал туда из Киева с промежуточным пребыванием в Брянске. В 1310 году город был опустошён татарами, приведёнными князем Василием Александровичем против своего дяди Святослава Глебовича. </w:t>
            </w:r>
          </w:p>
        </w:tc>
      </w:tr>
      <w:tr>
        <w:trPr>
          <w:trHeight w:hRule="exact" w:val="1490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1476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2866"/>
        </w:trPr>
        <w:tc>
          <w:tcPr>
            <w:tcW w:w="224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  <w:t xml:space="preserve">5</w:t>
            </w: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  <w:t xml:space="preserve">25</w:t>
            </w:r>
          </w:p>
        </w:tc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  <w:t xml:space="preserve">Воронеж</w:t>
            </w: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  <w:t xml:space="preserve">Воро?неж — город на юге Центральной России, административный центр Воронежской области[4].</w:t>
            </w:r>
          </w:p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  <w:t xml:space="preserve">Расположен на берегах Воронежского водохранилища, в 12 километрах от реки Дон[5]; расстояние от Москвы — около 520 км. Население Воронежа по состоянию на 1 января 2023 года составляет 1 051 995[2] человек, это четырнадцатый по численности населения город России. Вокруг Воронежа образовалась агломерация с численностью населения более 1,3 млн человек. Образует административно-территориальную единицу и муниципальное образование городской округ город Воронеж с единственным </w:t>
            </w:r>
          </w:p>
        </w:tc>
      </w:tr>
      <w:tr>
        <w:trPr>
          <w:trHeight w:hRule="exact" w:val="2865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2035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2035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2865"/>
        </w:trPr>
        <w:tc>
          <w:tcPr>
            <w:tcW w:w="224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</w:pP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</w:pPr>
          </w:p>
        </w:tc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  <w:t xml:space="preserve">населённым пунктом в его составе[6][7].Воронеж считается колыбелью русского регулярного (государственного) военно-морского флота[8][9] и родиной воздушно-десантных войск[10].</w:t>
            </w:r>
          </w:p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  <w:t xml:space="preserve">27 апреля (8 мая) 1700 года на воронежской верфи Воронежского адмиралтейства был торжественно спущен на воду 58-пушечный парусный линейный корабль, построенный по проекту русского царя Петра I. «Гото Предестинация» стал первым российским линейным кораблём и первым кораблём IV ранга по британской ранговой классификации 1706 года, созданным в России без участия иностранных специалистов. Во время своей службы линейный корабль входил в состав Азовского флота, с помощью которого была завоёвана крепость Азов. Впоследствии, благодаря новосозданному в городе флоту, был подписан мирный договор с Османской империей для начала и ведения войны со Шведской империейПерейти к разделу «#Строительство Азовского флота». </w:t>
            </w:r>
          </w:p>
        </w:tc>
      </w:tr>
      <w:tr>
        <w:trPr>
          <w:trHeight w:hRule="exact" w:val="2866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2865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2866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1934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1920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301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  <w:t xml:space="preserve">Воронеж</w:t>
            </w: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  <w:t xml:space="preserve">26 июля 1930 года </w:t>
            </w:r>
          </w:p>
        </w:tc>
      </w:tr>
      <w:tr>
        <w:trPr>
          <w:trHeight w:hRule="exact" w:val="2866"/>
        </w:trPr>
        <w:tc>
          <w:tcPr>
            <w:tcW w:w="224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</w:pP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</w:pPr>
          </w:p>
        </w:tc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  <w:t xml:space="preserve">Леонид Григорьевич Минов осуществил первый в истории СССР учебно-тренировочный прыжок с парашютом с самолёта. Этот день считается днём рождения советского парашютного спорта. 2 августа 1930 года в двух километрах от Воронежа был сброшен первый советский военно-воздушный десант, состоявший из двенадцати человек. Ныне 2 августа празднуется день Воздушно-десантных войскПерейти к разделу «#1917—1941 годы».</w:t>
            </w:r>
          </w:p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</w:p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  <w:t xml:space="preserve">В конце 1950-х годов на воронежском предприятии КБХА был разработан кислородно-керосиновый жидкостный ракетный двигатель РД-105 для третьей ступени ракет-носителей «Луна», который позволил в 1959 году впервые в мире достичь второй космической скорости. На основе двигателя РД-105 был создан двигатель для третьей ступени ракеты-носителя космического корабля «Восток» с первым в мире космонавтом Юрием Алексеевичем Гагариным на бортуПерейти к разделу «#1950—1980-е </w:t>
            </w:r>
          </w:p>
        </w:tc>
      </w:tr>
      <w:tr>
        <w:trPr>
          <w:trHeight w:hRule="exact" w:val="2865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2866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2866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2091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2078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301"/>
        </w:trPr>
        <w:tc>
          <w:tcPr>
            <w:tcW w:w="2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</w:pPr>
          </w:p>
        </w:tc>
        <w:tc>
          <w:tcPr>
            <w:tcW w:w="22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  <w:t xml:space="preserve">годы». </w:t>
            </w:r>
          </w:p>
        </w:tc>
      </w:tr>
      <w:tr>
        <w:trPr>
          <w:trHeight w:hRule="exact" w:val="2865"/>
        </w:trPr>
        <w:tc>
          <w:tcPr>
            <w:tcW w:w="224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  <w:t xml:space="preserve">1</w:t>
            </w: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  <w:t xml:space="preserve">23</w:t>
            </w:r>
          </w:p>
        </w:tc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  <w:t xml:space="preserve">Абакан</w:t>
            </w: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  <w:t xml:space="preserve">Топоним от гидронима реки Абакан, в устье которой располагается поселение. В гидрониме выделяются два компонента:-аба и -кан. Первый, -аба, обычно объясняют происхождением из тюркского «аба» — отец, что могло иметь табуированное значение медведь. Иногда его интерпретируют как древний хакасский этноним. Высказывалось также предположение о возможной связи с иранским «аб» — вода. Второй компонент, -кан, представляет собой распространённый в топонимии Южной и Центральной Азии термин «кан» (-канг) — река. По оценке Е. М. Поспелова, неправильно отождествлять элемент -кан с эвенкийским суффиксом уменьшительности -кан, также широко представленным в гидронимии Сибири</w:t>
            </w:r>
          </w:p>
        </w:tc>
      </w:tr>
      <w:tr>
        <w:trPr>
          <w:trHeight w:hRule="exact" w:val="2866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2866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1518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1519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1848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  <w:t xml:space="preserve">Абакан</w:t>
            </w: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  <w:t xml:space="preserve">Поселения близ устья реки Абакан известны с эпохи бронзы. Местные жители именовали эту возвышенность Ах-Тигей (белая макушка, оттого, что на данном месте стояли многочисленные берестяные юрты кочевников)[7]. У </w:t>
            </w:r>
          </w:p>
        </w:tc>
      </w:tr>
      <w:tr>
        <w:trPr>
          <w:trHeight w:hRule="exact" w:val="1834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2866"/>
        </w:trPr>
        <w:tc>
          <w:tcPr>
            <w:tcW w:w="224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</w:pP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</w:pPr>
          </w:p>
        </w:tc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  <w:t xml:space="preserve">подножья горы Самохвал располагалась гуннская каменная крепость. В I веке до н. э., в 8 км вверх по реке для пленного китайского полководца был построен так называемый дворец Ли Лина[8].В 1675 году на Сосновом острове, в устье реки Абакан, при впадении его в Енисей, была заложена первая русская крепость в Хакасии острог Абаканский[9]. Это было первое крупное военно-инженерное сооружение на территории будущего города, зафиксированное в исторических документах. Абаканский острог со дня его основания стал административным центром на землях, населённых инородцами. В остроге разместилась Абаканская управительная контора, учреждение управления хакасами, жившими в Минусинской котловине. </w:t>
            </w:r>
          </w:p>
        </w:tc>
      </w:tr>
      <w:tr>
        <w:trPr>
          <w:trHeight w:hRule="exact" w:val="2866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2865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1791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1777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1734"/>
        </w:trPr>
        <w:tc>
          <w:tcPr>
            <w:tcW w:w="224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  <w:t xml:space="preserve">3</w:t>
            </w: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  <w:t xml:space="preserve">24</w:t>
            </w:r>
          </w:p>
        </w:tc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  <w:t xml:space="preserve">Брянск</w:t>
            </w: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  <w:t xml:space="preserve">Впервые город упоминается в Ипатьевской летописи как Дебрянск под 1146 годом[7], позднее — в Воскресенской, Лаврентьевской, Троицкой летописях и других источниках. Название города Брянск, </w:t>
            </w:r>
          </w:p>
        </w:tc>
      </w:tr>
      <w:tr>
        <w:trPr>
          <w:trHeight w:hRule="exact" w:val="1733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2866"/>
        </w:trPr>
        <w:tc>
          <w:tcPr>
            <w:tcW w:w="224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</w:pP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</w:pPr>
          </w:p>
        </w:tc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  <w:t xml:space="preserve">по-видимому, произошло от древнерусского слова Дьбряньскъ, образованного от слова дьбрь[8]. Древнерусское слово дьбрь/дебрь означает горный склон, ущелье, ров, долина или низина, поросшие густым лесом и кустарником[9][10][11]. По закону падения слабых еров, ерь между д и б выпал, а сложное сочетание дб упростилось до б. По оценке В. А. Никонова, этимология топонима остаётся неясной, поскольку до конца XII века город именовался Брынью и непонятно, какая форма первичнее: Брынь или Дьбряньскъ. Отпадение начального дь- возможно, но не представляет фонетического закона[12]. </w:t>
            </w:r>
          </w:p>
        </w:tc>
      </w:tr>
      <w:tr>
        <w:trPr>
          <w:trHeight w:hRule="exact" w:val="2866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2034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2020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2866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  <w:t xml:space="preserve">Брянск</w:t>
            </w: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  <w:t xml:space="preserve">Точная дата основания Брянска неизвестна. Археологические данные, полученные при раскопках старого городища на Чашином кургане в 1976—1979 годах, указывают на то, что город на территории нынешнего Брянска возник в последней четверти X века[13]. Исходя из этих данных, условным годом основания Брянска считают 985 год. Густые брянские леса долгое время </w:t>
            </w:r>
          </w:p>
        </w:tc>
      </w:tr>
      <w:tr>
        <w:trPr>
          <w:trHeight w:hRule="exact" w:val="1490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1490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2866"/>
        </w:trPr>
        <w:tc>
          <w:tcPr>
            <w:tcW w:w="224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</w:pP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</w:pPr>
          </w:p>
        </w:tc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  <w:t xml:space="preserve">отделяли поднепровский очаг русской цивилизации от так называемого Залесья. Лишь при киевском князе Владимире Мономахе через них была проложена «прямоезжая дорога», что поспособствовало усилению славянской колонизации Северо-Восточной Руси.В XIII веке (возможно, после нападения монголо-татар) город был перенесён с Чашина кургана на Покровскую гору, где был выстроен Брянский кремль. </w:t>
            </w:r>
          </w:p>
        </w:tc>
      </w:tr>
      <w:tr>
        <w:trPr>
          <w:trHeight w:hRule="exact" w:val="2006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2006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2865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  <w:t xml:space="preserve">Брянск</w:t>
            </w: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  <w:t xml:space="preserve">Древний Брянск входил в состав Черниговского княжества. После разрушения монголами в 1239 году Чернигова, Новгорода-Северского и других городов Черниговского княжества центр епархии и столица княжества в 1246 году переместились в уцелевший Брянск[14]. Таким образом было образовано Брянское княжество. Его первым князем стал Роман Михайлович, наследником которого должен был стать его сын Олег. Однако после пострижения последнего в монахи Брянск по ханскому ярлыку был неожиданно передан смоленским князьям. Так в Золотой Орде предотвращали </w:t>
            </w:r>
          </w:p>
        </w:tc>
      </w:tr>
      <w:tr>
        <w:trPr>
          <w:trHeight w:hRule="exact" w:val="2866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1504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1505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2865"/>
        </w:trPr>
        <w:tc>
          <w:tcPr>
            <w:tcW w:w="224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</w:pP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</w:pPr>
          </w:p>
        </w:tc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  <w:t xml:space="preserve">чрезмерное усиление Черниговской земли[15].Брянск некоторое время являлся ключевым пунктом на пути из Юго-Западной Руси в Северо-Восточную: в 1299 году митрополит Максим переехал туда из Киева с промежуточным пребыванием в Брянске. В 1310 году город был опустошён татарами, приведёнными князем Василием Александровичем против своего дяди Святослава Глебовича. </w:t>
            </w:r>
          </w:p>
        </w:tc>
      </w:tr>
      <w:tr>
        <w:trPr>
          <w:trHeight w:hRule="exact" w:val="1748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1748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2866"/>
        </w:trPr>
        <w:tc>
          <w:tcPr>
            <w:tcW w:w="224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  <w:t xml:space="preserve">5</w:t>
            </w: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  <w:t xml:space="preserve">25</w:t>
            </w:r>
          </w:p>
        </w:tc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  <w:t xml:space="preserve">Воронеж</w:t>
            </w: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  <w:t xml:space="preserve">"Воро?неж — город на юге Центральной России, административный центр Воронежской области[4].</w:t>
            </w:r>
          </w:p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  <w:t xml:space="preserve">Расположен на берегах Воронежского водохранилища, в 12 километрах от реки Дон[5]; расстояние от Москвы — около 520 км. Население Воронежа по состоянию на 1 января 2023 года составляет 1 051 995[2] человек, это четырнадцатый по численности населения город России. Вокруг Воронежа образовалась агломерация с численностью населения более 1,3 млн человек. Образует административно-территориальную единицу и муниципальное образование городской округ </w:t>
            </w:r>
          </w:p>
        </w:tc>
      </w:tr>
      <w:tr>
        <w:trPr>
          <w:trHeight w:hRule="exact" w:val="2866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1776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1763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2865"/>
        </w:trPr>
        <w:tc>
          <w:tcPr>
            <w:tcW w:w="224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</w:pP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</w:pPr>
          </w:p>
        </w:tc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  <w:t xml:space="preserve">город Воронеж с единственным населённым пунктом в его составе[6][7].Воронеж считается колыбелью русского регулярного (государственного) военно-морского флота[8][9] и родиной воздушно-десантных войск[10].</w:t>
            </w:r>
          </w:p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  <w:t xml:space="preserve">27 апреля (8 мая) 1700 года на воронежской верфи Воронежского адмиралтейства был торжественно спущен на воду 58-пушечный парусный линейный корабль, построенный по проекту русского царя Петра I. «Гото Предестинация» стал первым российским линейным кораблём и первым кораблём IV ранга по британской ранговой классификации 1706 года, созданным в России без участия иностранных специалистов. Во время своей службы линейный корабль входил в состав Азовского флота, с помощью которого была завоёвана крепость Азов. Впоследствии, благодаря новосозданному в городе флоту, был подписан мирный договор с Османской империей для начала и ведения войны со Шведской империейПерейти к разделу «#Строительство </w:t>
            </w:r>
          </w:p>
        </w:tc>
      </w:tr>
      <w:tr>
        <w:trPr>
          <w:trHeight w:hRule="exact" w:val="2866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2865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2866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2077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2078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301"/>
        </w:trPr>
        <w:tc>
          <w:tcPr>
            <w:tcW w:w="224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</w:pP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</w:pPr>
          </w:p>
        </w:tc>
        <w:tc>
          <w:tcPr>
            <w:tcW w:w="22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  <w:t xml:space="preserve">Азовского флота». " </w:t>
            </w:r>
          </w:p>
        </w:tc>
      </w:tr>
      <w:tr>
        <w:trPr>
          <w:trHeight w:hRule="exact" w:val="2866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  <w:t xml:space="preserve">Воронеж</w:t>
            </w: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  <w:t xml:space="preserve">"26 июля 1930 года Леонид Григорьевич Минов осуществил первый в истории СССР учебно-тренировочный прыжок с парашютом с самолёта. Этот день считается днём рождения советского парашютного спорта. 2 августа 1930 года в двух километрах от Воронежа был сброшен первый советский военно-воздушный десант, состоявший из двенадцати человек. Ныне 2 августа празднуется день Воздушно-десантных войскПерейти к разделу «#1917—1941 годы».</w:t>
            </w:r>
          </w:p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</w:p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  <w:t xml:space="preserve">В конце 1950-х годов на воронежском предприятии КБХА был разработан кислородно-керосиновый жидкостный ракетный двигатель РД-105 для третьей ступени ракет-носителей «Луна», который позволил в 1959 году впервые в мире достичь второй космической скорости. На основе двигателя РД-105 был создан двигатель для третьей ступени ракеты-носителя космического корабля «Восток» с первым в мире космонавтом Юрием Алексеевичем Гагариным на бортуПерейти к </w:t>
            </w:r>
          </w:p>
        </w:tc>
      </w:tr>
      <w:tr>
        <w:trPr>
          <w:trHeight w:hRule="exact" w:val="2865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2866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2865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1935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1934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/>
        </w:tc>
      </w:tr>
      <w:tr>
        <w:trPr>
          <w:trHeight w:hRule="exact" w:val="817"/>
        </w:trPr>
        <w:tc>
          <w:tcPr>
            <w:tcW w:w="2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4"/>
                <w:spacing w:val="-2"/>
              </w:rPr>
            </w:pPr>
          </w:p>
        </w:tc>
        <w:tc>
          <w:tcPr>
            <w:tcW w:w="22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2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pacing w:val="-2"/>
              </w:rPr>
              <w:t xml:space="preserve">разделу «#1950—1980-е годы». " </w:t>
            </w:r>
          </w:p>
        </w:tc>
      </w:tr>
    </w:tbl>
    <w:sectPr>
      <w:pgSz w:w="11906" w:h="16838" w:orient="landscape"/>
      <w:pgMar w:top="567" w:right="567" w:bottom="517" w:left="567" w:header="567" w:footer="51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/>
  <w:font w:name="Cambria"/>
  <w:font w:name="Times New Roman"/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E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Company>Stimulsoft Reports 2020.5.2 from 26 November 2020</Company>
  <Template>Normal.dotm</Template>
  <TotalTime>0</TotalTime>
  <Pages>1</Pages>
  <Words>1</Words>
  <Characters>1</Characters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Order_Pos_Characteristics_Word_(Sti)</dc:title>
  <dc:subject>Order_Pos_Characteristics_Word_(Sti)</dc:subject>
  <dc:creator>gba</dc:creator>
  <cp:keywords/>
  <dc:description>TEST_22</dc:description>
  <cp:lastModifiedBy>Stimulsoft Reports 2020.5.2 from 26 November 2020</cp:lastModifiedBy>
  <cp:revision>1</cp:revision>
  <dcterms:created xsi:type="dcterms:W3CDTF">2024-04-22T18:56:09Z</dcterms:created>
  <dcterms:modified xsi:type="dcterms:W3CDTF">2024-04-22T18:56:09Z</dcterms:modified>
</cp:coreProperties>
</file>